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1503" w14:textId="304D3258" w:rsidR="00D0289C" w:rsidRDefault="00742543" w:rsidP="00742543">
      <w:pPr>
        <w:pStyle w:val="Title"/>
        <w:jc w:val="center"/>
      </w:pPr>
      <w:r w:rsidRPr="00742543">
        <w:t>MACS Fact Sheet</w:t>
      </w:r>
    </w:p>
    <w:p w14:paraId="72B57FCA" w14:textId="718277E2" w:rsidR="007919FC" w:rsidRDefault="007919FC" w:rsidP="008B03C1">
      <w:pPr>
        <w:rPr>
          <w:rFonts w:asciiTheme="majorHAnsi" w:eastAsiaTheme="majorEastAsia" w:hAnsiTheme="majorHAnsi" w:cstheme="majorBidi"/>
          <w:sz w:val="40"/>
          <w:szCs w:val="40"/>
        </w:rPr>
      </w:pPr>
      <w:r w:rsidRPr="007919FC">
        <w:rPr>
          <w:rFonts w:asciiTheme="majorHAnsi" w:eastAsiaTheme="majorEastAsia" w:hAnsiTheme="majorHAnsi" w:cstheme="majorBidi"/>
          <w:sz w:val="40"/>
          <w:szCs w:val="40"/>
        </w:rPr>
        <w:t>Steps to decrease the impact of parental or household substance use on youth</w:t>
      </w:r>
      <w:r>
        <w:rPr>
          <w:rFonts w:asciiTheme="majorHAnsi" w:eastAsiaTheme="majorEastAsia" w:hAnsiTheme="majorHAnsi" w:cstheme="majorBidi"/>
          <w:sz w:val="40"/>
          <w:szCs w:val="40"/>
        </w:rPr>
        <w:t xml:space="preserve">: </w:t>
      </w:r>
      <w:r w:rsidRPr="007919FC">
        <w:rPr>
          <w:rFonts w:asciiTheme="majorHAnsi" w:eastAsiaTheme="majorEastAsia" w:hAnsiTheme="majorHAnsi" w:cstheme="majorBidi"/>
          <w:sz w:val="40"/>
          <w:szCs w:val="40"/>
        </w:rPr>
        <w:t>Recommendations from MACS Consultant &amp; Addiction Psychiatrist, Marc Fishman, MD</w:t>
      </w:r>
    </w:p>
    <w:p w14:paraId="44372685" w14:textId="77777777" w:rsidR="007919FC" w:rsidRDefault="007919FC" w:rsidP="007919FC">
      <w:pPr>
        <w:pStyle w:val="ListParagraph"/>
        <w:numPr>
          <w:ilvl w:val="0"/>
          <w:numId w:val="23"/>
        </w:numPr>
        <w:spacing w:line="276" w:lineRule="auto"/>
      </w:pPr>
      <w:r w:rsidRPr="007919FC">
        <w:t>Have the conversations! Open the lines of communication with youth about substances, know what they’re doing, and educate youth about the harms and risks of substances</w:t>
      </w:r>
    </w:p>
    <w:p w14:paraId="6833E542" w14:textId="52E535B1" w:rsidR="007919FC" w:rsidRDefault="007919FC" w:rsidP="007919FC">
      <w:pPr>
        <w:pStyle w:val="ListParagraph"/>
        <w:numPr>
          <w:ilvl w:val="0"/>
          <w:numId w:val="23"/>
        </w:numPr>
        <w:spacing w:line="276" w:lineRule="auto"/>
      </w:pPr>
      <w:r w:rsidRPr="007919FC">
        <w:t>Try to keep substance use and intoxication away from the eyes of children</w:t>
      </w:r>
    </w:p>
    <w:p w14:paraId="121ABE37" w14:textId="7B94747C" w:rsidR="007919FC" w:rsidRDefault="007919FC" w:rsidP="007919FC">
      <w:pPr>
        <w:pStyle w:val="ListParagraph"/>
        <w:numPr>
          <w:ilvl w:val="0"/>
          <w:numId w:val="23"/>
        </w:numPr>
        <w:spacing w:line="276" w:lineRule="auto"/>
      </w:pPr>
      <w:r w:rsidRPr="007919FC">
        <w:t>Take a clear and firm stance: youth should not initiate or use substances before the age of 2</w:t>
      </w:r>
      <w:r>
        <w:t>1</w:t>
      </w:r>
    </w:p>
    <w:p w14:paraId="4F7C850D" w14:textId="2ACE8235" w:rsidR="007919FC" w:rsidRDefault="007919FC" w:rsidP="007919FC">
      <w:pPr>
        <w:pStyle w:val="ListParagraph"/>
        <w:numPr>
          <w:ilvl w:val="0"/>
          <w:numId w:val="23"/>
        </w:numPr>
        <w:spacing w:line="276" w:lineRule="auto"/>
      </w:pPr>
      <w:r>
        <w:t>I</w:t>
      </w:r>
      <w:r w:rsidRPr="007919FC">
        <w:t>f you suspect that someone else with contact with children might have a problem</w:t>
      </w:r>
      <w:r>
        <w:t xml:space="preserve"> </w:t>
      </w:r>
      <w:r w:rsidRPr="007919FC">
        <w:t>with substances, try to encourage them to get help and/or an evaluation</w:t>
      </w:r>
    </w:p>
    <w:p w14:paraId="14B7EFAB" w14:textId="500D3B7D" w:rsidR="007919FC" w:rsidRDefault="007919FC" w:rsidP="007919FC">
      <w:pPr>
        <w:pStyle w:val="ListParagraph"/>
        <w:numPr>
          <w:ilvl w:val="0"/>
          <w:numId w:val="23"/>
        </w:numPr>
        <w:spacing w:line="276" w:lineRule="auto"/>
      </w:pPr>
      <w:r w:rsidRPr="007919FC">
        <w:t>Although they may say “but everybody’s doing it…” that’s actually not true:</w:t>
      </w:r>
      <w:r>
        <w:t xml:space="preserve"> </w:t>
      </w:r>
      <w:hyperlink r:id="rId5" w:history="1">
        <w:r w:rsidRPr="007919FC">
          <w:rPr>
            <w:rStyle w:val="Hyperlink"/>
          </w:rPr>
          <w:t>58%</w:t>
        </w:r>
      </w:hyperlink>
      <w:r w:rsidRPr="007919FC">
        <w:t xml:space="preserve"> </w:t>
      </w:r>
      <w:r w:rsidRPr="007919FC">
        <w:t>of high school seniors have not used any substances in the past month</w:t>
      </w:r>
      <w:r>
        <w:t xml:space="preserve">, and </w:t>
      </w:r>
      <w:hyperlink r:id="rId6" w:history="1">
        <w:r w:rsidRPr="007919FC">
          <w:rPr>
            <w:rStyle w:val="Hyperlink"/>
          </w:rPr>
          <w:t>31%</w:t>
        </w:r>
      </w:hyperlink>
      <w:r>
        <w:t xml:space="preserve"> </w:t>
      </w:r>
      <w:r w:rsidRPr="007919FC">
        <w:t>have never used substances in their lifetimes</w:t>
      </w:r>
    </w:p>
    <w:p w14:paraId="0A35C864" w14:textId="7225BBDB" w:rsidR="007919FC" w:rsidRPr="007919FC" w:rsidRDefault="007919FC" w:rsidP="007919FC">
      <w:pPr>
        <w:pStyle w:val="ListParagraph"/>
        <w:numPr>
          <w:ilvl w:val="0"/>
          <w:numId w:val="23"/>
        </w:numPr>
        <w:spacing w:line="276" w:lineRule="auto"/>
      </w:pPr>
      <w:r w:rsidRPr="007919FC">
        <w:t>If you suspect a youth, you know might have problems with substances, try to persuade them to get help. Although youth may not be ready to get help yet, ask a professional for coaching about how to help persuade them</w:t>
      </w:r>
      <w:r>
        <w:t>.</w:t>
      </w:r>
    </w:p>
    <w:p w14:paraId="0485A8A7" w14:textId="638311BF" w:rsidR="007C32CC" w:rsidRPr="000755A2" w:rsidRDefault="007C32CC" w:rsidP="007C32CC">
      <w:pPr>
        <w:pStyle w:val="Heading2"/>
        <w:jc w:val="center"/>
        <w:rPr>
          <w:color w:val="auto"/>
        </w:rPr>
      </w:pPr>
      <w:r w:rsidRPr="000755A2">
        <w:rPr>
          <w:color w:val="auto"/>
        </w:rPr>
        <w:t xml:space="preserve">1-855-337-MACS (6227) | </w:t>
      </w:r>
      <w:hyperlink r:id="rId7" w:history="1">
        <w:r w:rsidRPr="000755A2">
          <w:rPr>
            <w:rStyle w:val="Hyperlink"/>
            <w:color w:val="auto"/>
          </w:rPr>
          <w:t>www.marylandmacs.org</w:t>
        </w:r>
      </w:hyperlink>
      <w:r w:rsidRPr="000755A2">
        <w:rPr>
          <w:color w:val="auto"/>
        </w:rPr>
        <w:t xml:space="preserve"> | macs@som.umaryland.edu</w:t>
      </w:r>
    </w:p>
    <w:sectPr w:rsidR="007C32CC" w:rsidRPr="00075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503"/>
    <w:multiLevelType w:val="hybridMultilevel"/>
    <w:tmpl w:val="D36EA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B0BB9"/>
    <w:multiLevelType w:val="hybridMultilevel"/>
    <w:tmpl w:val="C7C4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534"/>
    <w:multiLevelType w:val="hybridMultilevel"/>
    <w:tmpl w:val="21D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129"/>
    <w:multiLevelType w:val="hybridMultilevel"/>
    <w:tmpl w:val="C82E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EDF"/>
    <w:multiLevelType w:val="hybridMultilevel"/>
    <w:tmpl w:val="F3C2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38B3"/>
    <w:multiLevelType w:val="hybridMultilevel"/>
    <w:tmpl w:val="2A6A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B457A"/>
    <w:multiLevelType w:val="hybridMultilevel"/>
    <w:tmpl w:val="1DCE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11D63"/>
    <w:multiLevelType w:val="hybridMultilevel"/>
    <w:tmpl w:val="1CB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F02CD"/>
    <w:multiLevelType w:val="hybridMultilevel"/>
    <w:tmpl w:val="39D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24249"/>
    <w:multiLevelType w:val="hybridMultilevel"/>
    <w:tmpl w:val="47BE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17EDB"/>
    <w:multiLevelType w:val="hybridMultilevel"/>
    <w:tmpl w:val="C92E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E25B4"/>
    <w:multiLevelType w:val="hybridMultilevel"/>
    <w:tmpl w:val="396E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2459A"/>
    <w:multiLevelType w:val="hybridMultilevel"/>
    <w:tmpl w:val="A8E6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80079"/>
    <w:multiLevelType w:val="hybridMultilevel"/>
    <w:tmpl w:val="BE84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F3226"/>
    <w:multiLevelType w:val="hybridMultilevel"/>
    <w:tmpl w:val="964C7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E4CC3"/>
    <w:multiLevelType w:val="hybridMultilevel"/>
    <w:tmpl w:val="14CC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27653"/>
    <w:multiLevelType w:val="hybridMultilevel"/>
    <w:tmpl w:val="65D6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6508D"/>
    <w:multiLevelType w:val="hybridMultilevel"/>
    <w:tmpl w:val="F2D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80FC3"/>
    <w:multiLevelType w:val="hybridMultilevel"/>
    <w:tmpl w:val="9E7A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507D1"/>
    <w:multiLevelType w:val="hybridMultilevel"/>
    <w:tmpl w:val="2C20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A5477"/>
    <w:multiLevelType w:val="hybridMultilevel"/>
    <w:tmpl w:val="3C40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E69E0"/>
    <w:multiLevelType w:val="hybridMultilevel"/>
    <w:tmpl w:val="E99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E345D"/>
    <w:multiLevelType w:val="hybridMultilevel"/>
    <w:tmpl w:val="419A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61987">
    <w:abstractNumId w:val="20"/>
  </w:num>
  <w:num w:numId="2" w16cid:durableId="481387728">
    <w:abstractNumId w:val="14"/>
  </w:num>
  <w:num w:numId="3" w16cid:durableId="1683622399">
    <w:abstractNumId w:val="11"/>
  </w:num>
  <w:num w:numId="4" w16cid:durableId="388695365">
    <w:abstractNumId w:val="17"/>
  </w:num>
  <w:num w:numId="5" w16cid:durableId="516386396">
    <w:abstractNumId w:val="2"/>
  </w:num>
  <w:num w:numId="6" w16cid:durableId="669068069">
    <w:abstractNumId w:val="18"/>
  </w:num>
  <w:num w:numId="7" w16cid:durableId="2139954297">
    <w:abstractNumId w:val="4"/>
  </w:num>
  <w:num w:numId="8" w16cid:durableId="442577164">
    <w:abstractNumId w:val="16"/>
  </w:num>
  <w:num w:numId="9" w16cid:durableId="1344672803">
    <w:abstractNumId w:val="8"/>
  </w:num>
  <w:num w:numId="10" w16cid:durableId="1418868512">
    <w:abstractNumId w:val="3"/>
  </w:num>
  <w:num w:numId="11" w16cid:durableId="651368239">
    <w:abstractNumId w:val="7"/>
  </w:num>
  <w:num w:numId="12" w16cid:durableId="1922980085">
    <w:abstractNumId w:val="19"/>
  </w:num>
  <w:num w:numId="13" w16cid:durableId="722102068">
    <w:abstractNumId w:val="5"/>
  </w:num>
  <w:num w:numId="14" w16cid:durableId="1126242287">
    <w:abstractNumId w:val="13"/>
  </w:num>
  <w:num w:numId="15" w16cid:durableId="1777821078">
    <w:abstractNumId w:val="0"/>
  </w:num>
  <w:num w:numId="16" w16cid:durableId="1401781956">
    <w:abstractNumId w:val="21"/>
  </w:num>
  <w:num w:numId="17" w16cid:durableId="2043554973">
    <w:abstractNumId w:val="9"/>
  </w:num>
  <w:num w:numId="18" w16cid:durableId="1963726018">
    <w:abstractNumId w:val="22"/>
  </w:num>
  <w:num w:numId="19" w16cid:durableId="1749108511">
    <w:abstractNumId w:val="12"/>
  </w:num>
  <w:num w:numId="20" w16cid:durableId="2093621529">
    <w:abstractNumId w:val="1"/>
  </w:num>
  <w:num w:numId="21" w16cid:durableId="14692880">
    <w:abstractNumId w:val="15"/>
  </w:num>
  <w:num w:numId="22" w16cid:durableId="1465201170">
    <w:abstractNumId w:val="10"/>
  </w:num>
  <w:num w:numId="23" w16cid:durableId="1574241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43"/>
    <w:rsid w:val="00072364"/>
    <w:rsid w:val="000755A2"/>
    <w:rsid w:val="00083601"/>
    <w:rsid w:val="00093A5D"/>
    <w:rsid w:val="000F0292"/>
    <w:rsid w:val="00104202"/>
    <w:rsid w:val="00144E8D"/>
    <w:rsid w:val="001F1741"/>
    <w:rsid w:val="00212AC4"/>
    <w:rsid w:val="002533E2"/>
    <w:rsid w:val="00261428"/>
    <w:rsid w:val="002B0C9F"/>
    <w:rsid w:val="002F1546"/>
    <w:rsid w:val="00352C75"/>
    <w:rsid w:val="00357E8F"/>
    <w:rsid w:val="003D35D3"/>
    <w:rsid w:val="003E0880"/>
    <w:rsid w:val="00472650"/>
    <w:rsid w:val="00484DE6"/>
    <w:rsid w:val="004A180B"/>
    <w:rsid w:val="004C6D39"/>
    <w:rsid w:val="004F0FF6"/>
    <w:rsid w:val="005139C4"/>
    <w:rsid w:val="00550144"/>
    <w:rsid w:val="00591982"/>
    <w:rsid w:val="005B3E33"/>
    <w:rsid w:val="005E0BAB"/>
    <w:rsid w:val="006E138C"/>
    <w:rsid w:val="00712425"/>
    <w:rsid w:val="00742543"/>
    <w:rsid w:val="00746C6C"/>
    <w:rsid w:val="00764998"/>
    <w:rsid w:val="00791861"/>
    <w:rsid w:val="007919FC"/>
    <w:rsid w:val="007C32CC"/>
    <w:rsid w:val="008468AE"/>
    <w:rsid w:val="008B03C1"/>
    <w:rsid w:val="008D354D"/>
    <w:rsid w:val="009B45C2"/>
    <w:rsid w:val="009D43B2"/>
    <w:rsid w:val="009F093A"/>
    <w:rsid w:val="009F747F"/>
    <w:rsid w:val="00A31EB0"/>
    <w:rsid w:val="00AE3017"/>
    <w:rsid w:val="00D0289C"/>
    <w:rsid w:val="00D060FE"/>
    <w:rsid w:val="00D20ED6"/>
    <w:rsid w:val="00D61C9C"/>
    <w:rsid w:val="00D63751"/>
    <w:rsid w:val="00D71FD2"/>
    <w:rsid w:val="00DA30C2"/>
    <w:rsid w:val="00DC4570"/>
    <w:rsid w:val="00E21E67"/>
    <w:rsid w:val="00E41AD8"/>
    <w:rsid w:val="00ED16DA"/>
    <w:rsid w:val="00EF0889"/>
    <w:rsid w:val="00F450E8"/>
    <w:rsid w:val="00FC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3004"/>
  <w15:chartTrackingRefBased/>
  <w15:docId w15:val="{DEB4A177-2C5A-4360-84B8-D30D2837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A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rylandmac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3172919/" TargetMode="External"/><Relationship Id="rId5" Type="http://schemas.openxmlformats.org/officeDocument/2006/relationships/hyperlink" Target="https://pubmed.ncbi.nlm.nih.gov/3317291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1145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Rehfield, Carson</dc:creator>
  <cp:keywords/>
  <dc:description/>
  <cp:lastModifiedBy>Rehfield, Carson</cp:lastModifiedBy>
  <cp:revision>2</cp:revision>
  <dcterms:created xsi:type="dcterms:W3CDTF">2026-04-08T20:14:00Z</dcterms:created>
  <dcterms:modified xsi:type="dcterms:W3CDTF">2026-04-08T20:14:00Z</dcterms:modified>
</cp:coreProperties>
</file>